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0A" w:rsidRDefault="008E540A">
      <w:r>
        <w:t>Amy Heath</w:t>
      </w:r>
    </w:p>
    <w:p w:rsidR="005B4AE5" w:rsidRDefault="005B4AE5">
      <w:r>
        <w:t>Unit three</w:t>
      </w:r>
    </w:p>
    <w:p w:rsidR="005B4AE5" w:rsidRDefault="008E540A" w:rsidP="008E540A">
      <w:pPr>
        <w:jc w:val="center"/>
      </w:pPr>
      <w:r>
        <w:t>Making the Classroom “Better”</w:t>
      </w:r>
    </w:p>
    <w:p w:rsidR="006B4138" w:rsidRDefault="006B4138"/>
    <w:p w:rsidR="005F4900" w:rsidRDefault="00DE609F">
      <w:r>
        <w:tab/>
      </w:r>
      <w:r w:rsidR="00833B90">
        <w:t>So many aspects about</w:t>
      </w:r>
      <w:r w:rsidR="006B4138">
        <w:t xml:space="preserve"> how we can</w:t>
      </w:r>
      <w:r w:rsidR="00285A3C">
        <w:t xml:space="preserve"> </w:t>
      </w:r>
      <w:r>
        <w:t>improve our learning at wo</w:t>
      </w:r>
      <w:r w:rsidR="00833B90">
        <w:t xml:space="preserve">rk </w:t>
      </w:r>
      <w:r>
        <w:t xml:space="preserve">came to me while </w:t>
      </w:r>
      <w:r w:rsidR="006B4138">
        <w:t>reading Atul Gawande’s book “Better”.   The idea that impressed me the most was learning to use what we already have</w:t>
      </w:r>
      <w:r w:rsidR="003A573B">
        <w:t>/know</w:t>
      </w:r>
      <w:r w:rsidR="005E20DA">
        <w:t xml:space="preserve"> more </w:t>
      </w:r>
      <w:r w:rsidR="00607ECF">
        <w:t>effectively</w:t>
      </w:r>
      <w:r w:rsidR="006B4138">
        <w:t xml:space="preserve"> to create an imp</w:t>
      </w:r>
      <w:r>
        <w:t>roved quality of care or education</w:t>
      </w:r>
      <w:r w:rsidR="00D17238">
        <w:t xml:space="preserve">. </w:t>
      </w:r>
      <w:r w:rsidR="008B0931">
        <w:t xml:space="preserve"> </w:t>
      </w:r>
      <w:r w:rsidR="00D17238">
        <w:t xml:space="preserve">The most overlooked tools </w:t>
      </w:r>
      <w:r w:rsidR="00897D43">
        <w:t xml:space="preserve">already </w:t>
      </w:r>
      <w:r w:rsidR="00D17238">
        <w:t xml:space="preserve">in an educator’s possession I think are “openness” and what Danielle Ofri refers to as “critical instinct”. </w:t>
      </w:r>
      <w:r w:rsidR="00E7238B">
        <w:t xml:space="preserve"> Gawande </w:t>
      </w:r>
      <w:r>
        <w:t>provides several examples of how doctors are</w:t>
      </w:r>
      <w:r w:rsidR="006429E0">
        <w:t xml:space="preserve"> able to simply use</w:t>
      </w:r>
      <w:r w:rsidR="00E56890">
        <w:t xml:space="preserve"> </w:t>
      </w:r>
      <w:r>
        <w:t>a “pen and their wits” to produce quality care despite t</w:t>
      </w:r>
      <w:r w:rsidR="002D13F7">
        <w:t>errible odds;</w:t>
      </w:r>
      <w:r>
        <w:t xml:space="preserve"> examples being the fight against polio, the wars in Iraq and Afghanistan and Dr. Ashish Motewar</w:t>
      </w:r>
      <w:r w:rsidR="005F4900">
        <w:t xml:space="preserve"> in India</w:t>
      </w:r>
      <w:r>
        <w:t>.</w:t>
      </w:r>
      <w:r w:rsidR="00897D43">
        <w:t xml:space="preserve"> </w:t>
      </w:r>
      <w:r w:rsidR="005E20DA">
        <w:t xml:space="preserve">I would list a few teachers I know who are effectively teaching </w:t>
      </w:r>
      <w:r w:rsidR="00D01996">
        <w:t xml:space="preserve">at ill-funded </w:t>
      </w:r>
      <w:r w:rsidR="005E20DA">
        <w:t>inner city schools</w:t>
      </w:r>
      <w:r w:rsidR="00D01996">
        <w:t xml:space="preserve">. </w:t>
      </w:r>
      <w:r w:rsidR="00445203">
        <w:t>T</w:t>
      </w:r>
      <w:r>
        <w:t xml:space="preserve">he same </w:t>
      </w:r>
      <w:r w:rsidR="005F4900">
        <w:t xml:space="preserve">physical </w:t>
      </w:r>
      <w:r>
        <w:t>“feel” that helps a doctor know w</w:t>
      </w:r>
      <w:r w:rsidR="002D13F7">
        <w:t>hen the</w:t>
      </w:r>
      <w:r w:rsidR="00E7238B">
        <w:t xml:space="preserve"> forceps are just right; is used visually </w:t>
      </w:r>
      <w:r>
        <w:t>by the educator to determine teachable moments or when a student really understands</w:t>
      </w:r>
      <w:r w:rsidR="002D13F7">
        <w:t xml:space="preserve"> vs.</w:t>
      </w:r>
      <w:r>
        <w:t xml:space="preserve"> “just saying” they understand.  This intuitiveness is often understated I think in both fields of medicine and education.</w:t>
      </w:r>
      <w:r w:rsidR="002D13F7">
        <w:t xml:space="preserve"> As the article “Learning how to see” explains, we often are stuck in a mode of</w:t>
      </w:r>
      <w:r w:rsidR="002A2F01">
        <w:t xml:space="preserve"> “brain-born images” or “habitual</w:t>
      </w:r>
      <w:r w:rsidR="005F4900">
        <w:t>ly</w:t>
      </w:r>
      <w:r w:rsidR="002A2F01">
        <w:t xml:space="preserve">” seeing what we expect to see, not </w:t>
      </w:r>
      <w:r w:rsidR="00EE4435">
        <w:t>taking time to be diligent enough t</w:t>
      </w:r>
      <w:r w:rsidR="002A2F01">
        <w:t>o see what is really there.</w:t>
      </w:r>
    </w:p>
    <w:p w:rsidR="005F4900" w:rsidRDefault="005F4900">
      <w:r>
        <w:tab/>
        <w:t>The notion of a “positive deviant” made me look at my own classroom and think of ways I could improve, not by buying the latest reading enhancement series</w:t>
      </w:r>
      <w:r w:rsidR="004E0CDB">
        <w:t xml:space="preserve"> or educational software</w:t>
      </w:r>
      <w:r>
        <w:t>, but by simply taking the time t</w:t>
      </w:r>
      <w:r w:rsidR="00514B1D">
        <w:t>o analyze the current situation</w:t>
      </w:r>
      <w:r w:rsidR="00733089">
        <w:t xml:space="preserve">. </w:t>
      </w:r>
      <w:r>
        <w:t>Out of habit “learner blame” can become the answer when it appears a teacher has done all they can do.  Yet, after reading abou</w:t>
      </w:r>
      <w:r w:rsidR="00410C82">
        <w:t xml:space="preserve">t the reasons why women don’t schedule </w:t>
      </w:r>
      <w:r>
        <w:t xml:space="preserve">an annual mammogram, I </w:t>
      </w:r>
      <w:r w:rsidR="000F4FDE">
        <w:t>was reminded of a study I lea</w:t>
      </w:r>
      <w:r w:rsidR="00FE10FE">
        <w:t>rned about in another course</w:t>
      </w:r>
      <w:r w:rsidR="00410C82">
        <w:t>. This study was about</w:t>
      </w:r>
      <w:r w:rsidR="00E34AE8">
        <w:t xml:space="preserve"> adults</w:t>
      </w:r>
      <w:r w:rsidR="00410C82">
        <w:t xml:space="preserve"> why</w:t>
      </w:r>
      <w:r w:rsidR="00E34AE8">
        <w:t xml:space="preserve"> fail to participate in education</w:t>
      </w:r>
      <w:r w:rsidR="00FE10FE">
        <w:t xml:space="preserve">. </w:t>
      </w:r>
      <w:r w:rsidR="00590F53">
        <w:t>(</w:t>
      </w:r>
      <w:r>
        <w:t>pg 233</w:t>
      </w:r>
      <w:r w:rsidR="00590F53">
        <w:t>)</w:t>
      </w:r>
      <w:r w:rsidR="00FE10FE">
        <w:t xml:space="preserve"> Reasons such as cost, time, inconvenience or discomfort p</w:t>
      </w:r>
      <w:r w:rsidR="00DC1154">
        <w:t>revented both student and patient</w:t>
      </w:r>
      <w:r w:rsidR="00FE10FE">
        <w:t xml:space="preserve"> from attending to their needs.  </w:t>
      </w:r>
      <w:r>
        <w:t>It may seem like a stretch, but the reasons are almost the same</w:t>
      </w:r>
      <w:r w:rsidR="00FE10FE">
        <w:t>.</w:t>
      </w:r>
      <w:r w:rsidR="00897D43">
        <w:t xml:space="preserve"> (</w:t>
      </w:r>
      <w:r w:rsidR="00FE10FE">
        <w:t xml:space="preserve">“Learning in Adulthood” </w:t>
      </w:r>
      <w:r w:rsidR="00897D43">
        <w:t xml:space="preserve">page 65 </w:t>
      </w:r>
      <w:r w:rsidR="00FE10FE">
        <w:t>“</w:t>
      </w:r>
      <w:r w:rsidR="00897D43">
        <w:t>Barriers to adulthood</w:t>
      </w:r>
      <w:r w:rsidR="00590F53">
        <w:t>”)</w:t>
      </w:r>
      <w:r>
        <w:t xml:space="preserve">. </w:t>
      </w:r>
      <w:r w:rsidR="00410C82">
        <w:t xml:space="preserve">How many </w:t>
      </w:r>
      <w:r w:rsidR="005E20DA">
        <w:t xml:space="preserve">of my students would have been </w:t>
      </w:r>
      <w:r w:rsidR="00410C82">
        <w:t xml:space="preserve">more </w:t>
      </w:r>
      <w:r w:rsidR="005E20DA">
        <w:t xml:space="preserve">engaged if </w:t>
      </w:r>
      <w:r w:rsidR="00372795">
        <w:t>my colleagues or I</w:t>
      </w:r>
      <w:r w:rsidR="005E20DA">
        <w:t xml:space="preserve"> </w:t>
      </w:r>
      <w:r w:rsidR="00372795">
        <w:t>had</w:t>
      </w:r>
      <w:r w:rsidR="005E20DA">
        <w:t xml:space="preserve"> taken the time to ask an “unscripted”</w:t>
      </w:r>
      <w:r w:rsidR="00F740AD">
        <w:t xml:space="preserve"> question? I</w:t>
      </w:r>
      <w:r w:rsidR="00FE5AED">
        <w:t xml:space="preserve"> thought about what would happen if I </w:t>
      </w:r>
      <w:r w:rsidR="00F740AD">
        <w:t>were</w:t>
      </w:r>
      <w:r w:rsidR="00FE5AED">
        <w:t xml:space="preserve"> as assertive as Warrick </w:t>
      </w:r>
      <w:r w:rsidR="00F740AD">
        <w:t xml:space="preserve">with his CF patients, </w:t>
      </w:r>
      <w:r w:rsidR="00FE5AED">
        <w:t>pushing my students to get at the heart of the issue behind unfinished assignments, instead of just marking them with a zero.</w:t>
      </w:r>
      <w:r w:rsidR="00733089">
        <w:t xml:space="preserve">  Is there anyone on my team already working in this fashion I could reference for help?</w:t>
      </w:r>
      <w:r w:rsidR="005E20DA">
        <w:t xml:space="preserve"> </w:t>
      </w:r>
      <w:r>
        <w:t xml:space="preserve">I started wondering if we as </w:t>
      </w:r>
      <w:r w:rsidR="00590F53">
        <w:t>educators</w:t>
      </w:r>
      <w:r w:rsidR="00D17A3A">
        <w:t xml:space="preserve"> should</w:t>
      </w:r>
      <w:r w:rsidR="00590F53">
        <w:t xml:space="preserve"> work </w:t>
      </w:r>
      <w:r>
        <w:t xml:space="preserve">together, </w:t>
      </w:r>
      <w:r w:rsidR="00590F53">
        <w:t>to cater to</w:t>
      </w:r>
      <w:r w:rsidR="00D6037A">
        <w:t xml:space="preserve"> these</w:t>
      </w:r>
      <w:r w:rsidR="00590F53">
        <w:t xml:space="preserve"> barriers more effectively. </w:t>
      </w:r>
      <w:r w:rsidR="00D6037A">
        <w:t>Educators</w:t>
      </w:r>
      <w:r w:rsidR="00590F53">
        <w:t xml:space="preserve"> could gain a lot if we utilized the type of openness described in this unit.</w:t>
      </w:r>
    </w:p>
    <w:p w:rsidR="008E540A" w:rsidRDefault="005F4900">
      <w:r>
        <w:tab/>
      </w:r>
      <w:r w:rsidR="00684F81">
        <w:t>With openness we will learn what we need to make</w:t>
      </w:r>
      <w:r w:rsidR="00D6037A">
        <w:t xml:space="preserve"> improvements</w:t>
      </w:r>
      <w:r w:rsidR="00567FB2">
        <w:t>.  I</w:t>
      </w:r>
      <w:r w:rsidR="00AF7843">
        <w:t>n a similar fashion to</w:t>
      </w:r>
      <w:r w:rsidR="00D17238">
        <w:t xml:space="preserve"> the University of </w:t>
      </w:r>
      <w:r w:rsidR="00D6037A">
        <w:t>Cincinnati</w:t>
      </w:r>
      <w:r w:rsidR="00D17238">
        <w:t xml:space="preserve"> and thei</w:t>
      </w:r>
      <w:r w:rsidR="00567FB2">
        <w:t>r treatment of cystic f</w:t>
      </w:r>
      <w:r w:rsidR="007C44B5">
        <w:t>ibrosis, we can utilize those at</w:t>
      </w:r>
      <w:r w:rsidR="00567FB2">
        <w:t xml:space="preserve"> the higher end of the bell curve to assist those in the middle.</w:t>
      </w:r>
      <w:r w:rsidR="00D17238">
        <w:t xml:space="preserve"> Education may be doing well, but we could do better.</w:t>
      </w:r>
      <w:r w:rsidR="0044220F">
        <w:t xml:space="preserve"> “Learning how to see: Doctors making </w:t>
      </w:r>
      <w:r w:rsidR="00684F81">
        <w:t>Judgments</w:t>
      </w:r>
      <w:r w:rsidR="0044220F">
        <w:t xml:space="preserve"> in the visual domain” states page 301 “</w:t>
      </w:r>
      <w:r w:rsidR="00AF7843">
        <w:t>Appreciative</w:t>
      </w:r>
      <w:r w:rsidR="0044220F">
        <w:t xml:space="preserve"> inquiry emphasizes that while practice may already be good, </w:t>
      </w:r>
      <w:r w:rsidR="00684F81">
        <w:t>continuous</w:t>
      </w:r>
      <w:r w:rsidR="0044220F">
        <w:t xml:space="preserve"> </w:t>
      </w:r>
      <w:r w:rsidR="00684F81">
        <w:t>reflection</w:t>
      </w:r>
      <w:r w:rsidR="0044220F">
        <w:t xml:space="preserve">, as an art in itself can bring further in </w:t>
      </w:r>
      <w:r w:rsidR="00684F81">
        <w:t>enhancements</w:t>
      </w:r>
      <w:r w:rsidR="0044220F">
        <w:t>.  This approach</w:t>
      </w:r>
      <w:r w:rsidR="00684F81">
        <w:t xml:space="preserve"> also str</w:t>
      </w:r>
      <w:r w:rsidR="0044220F">
        <w:t xml:space="preserve">esses </w:t>
      </w:r>
      <w:r w:rsidR="00684F81">
        <w:t>passionate</w:t>
      </w:r>
      <w:r w:rsidR="0044220F">
        <w:t xml:space="preserve"> heart-felt </w:t>
      </w:r>
      <w:r w:rsidR="00684F81">
        <w:t>involvement</w:t>
      </w:r>
      <w:r w:rsidR="0044220F">
        <w:t xml:space="preserve"> with the subject matter as a </w:t>
      </w:r>
      <w:r w:rsidR="00684F81">
        <w:t>legitimate</w:t>
      </w:r>
      <w:r w:rsidR="0044220F">
        <w:t xml:space="preserve"> research stance rather than cool detachment.</w:t>
      </w:r>
      <w:r w:rsidR="00684F81">
        <w:t>”</w:t>
      </w:r>
    </w:p>
    <w:p w:rsidR="008E540A" w:rsidRDefault="008E540A">
      <w:r>
        <w:tab/>
        <w:t>.</w:t>
      </w:r>
      <w:r w:rsidR="00B87B9A">
        <w:t xml:space="preserve"> </w:t>
      </w:r>
    </w:p>
    <w:p w:rsidR="004A4E63" w:rsidRDefault="004A4E63">
      <w:r>
        <w:tab/>
        <w:t>I think of the process implemented by the members from the “fastest learning” hospital inspected by Richard Bohmer could easily be amended for doing teacher training.   Microteaching is the same as the “dry run” used for the procedure.  When providing feedback for teacher trainings I usually have everyone present their sample class then I give quick feedback afterward…</w:t>
      </w:r>
      <w:r w:rsidR="00071B8F">
        <w:t xml:space="preserve">quickly </w:t>
      </w:r>
      <w:r>
        <w:t>t</w:t>
      </w:r>
      <w:r w:rsidR="003F7773">
        <w:t>elling them what they did well.  I was not concerned with being too detailed as I thought with enough practice improvements will happen.</w:t>
      </w:r>
      <w:r>
        <w:t xml:space="preserve">  Now I see how imp</w:t>
      </w:r>
      <w:r w:rsidR="003F7773">
        <w:t xml:space="preserve">ortant this debriefing time is </w:t>
      </w:r>
      <w:r>
        <w:t xml:space="preserve">and that “how you practice” is more important than </w:t>
      </w:r>
      <w:r w:rsidR="003F7773">
        <w:t>“</w:t>
      </w:r>
      <w:r>
        <w:t>how often</w:t>
      </w:r>
      <w:r w:rsidR="003F7773">
        <w:t>”</w:t>
      </w:r>
      <w:r>
        <w:t>.  In the future I will implement a more detaile</w:t>
      </w:r>
      <w:r w:rsidR="0031797F">
        <w:t>d and timely debriefing session</w:t>
      </w:r>
      <w:r>
        <w:t xml:space="preserve"> a</w:t>
      </w:r>
      <w:r w:rsidR="000D1403">
        <w:t xml:space="preserve">nd ask others to observe my “dry run” class </w:t>
      </w:r>
      <w:r>
        <w:t>as well.</w:t>
      </w:r>
    </w:p>
    <w:p w:rsidR="004A4E63" w:rsidRDefault="003F7773">
      <w:r>
        <w:tab/>
      </w:r>
      <w:r w:rsidR="007902CB">
        <w:t xml:space="preserve">This </w:t>
      </w:r>
      <w:r w:rsidR="00D000C7">
        <w:t>“openness</w:t>
      </w:r>
      <w:r w:rsidR="007902CB">
        <w:t xml:space="preserve">” is mentioned by </w:t>
      </w:r>
      <w:r w:rsidR="00D000C7">
        <w:t>Atul Gawande, Don Berwick and the article</w:t>
      </w:r>
      <w:r w:rsidR="002F4214">
        <w:t xml:space="preserve"> “Beyond Training: reco</w:t>
      </w:r>
      <w:r w:rsidR="007902CB">
        <w:t xml:space="preserve">nceptualizing learning at work “. In order to obtain this openness “experts (must) relinquish their power and believe that solutions already </w:t>
      </w:r>
      <w:r w:rsidR="0060565E">
        <w:t>exist</w:t>
      </w:r>
      <w:r w:rsidR="007902CB">
        <w:t xml:space="preserve"> in the system.” </w:t>
      </w:r>
      <w:r w:rsidR="002F15D1">
        <w:t xml:space="preserve">  </w:t>
      </w:r>
      <w:r w:rsidR="002F4214">
        <w:t>Better” page 227 states “but the lessons are hidden</w:t>
      </w:r>
      <w:r w:rsidR="002F15D1">
        <w:t xml:space="preserve"> </w:t>
      </w:r>
      <w:r w:rsidR="002F4214">
        <w:t>because no one knows who the high performe</w:t>
      </w:r>
      <w:r w:rsidR="002F15D1">
        <w:t xml:space="preserve">rs really are. Only if we know </w:t>
      </w:r>
      <w:r w:rsidR="002F4214">
        <w:t xml:space="preserve">the results from all can </w:t>
      </w:r>
      <w:r w:rsidR="004A4E63">
        <w:t>w</w:t>
      </w:r>
      <w:r w:rsidR="002F4214">
        <w:t xml:space="preserve">e </w:t>
      </w:r>
      <w:r w:rsidR="004A4E63">
        <w:t>identify the positive deviants</w:t>
      </w:r>
      <w:r w:rsidR="002F4214">
        <w:t xml:space="preserve"> and learn from them</w:t>
      </w:r>
      <w:r w:rsidR="004A4E63">
        <w:t>”.</w:t>
      </w:r>
    </w:p>
    <w:p w:rsidR="006B4138" w:rsidRDefault="004A4E63">
      <w:r>
        <w:tab/>
      </w:r>
    </w:p>
    <w:sectPr w:rsidR="006B4138" w:rsidSect="006B413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4AE5"/>
    <w:rsid w:val="00057F94"/>
    <w:rsid w:val="00071B8F"/>
    <w:rsid w:val="000D1403"/>
    <w:rsid w:val="000F4FDE"/>
    <w:rsid w:val="001968FD"/>
    <w:rsid w:val="00285A3C"/>
    <w:rsid w:val="002A2F01"/>
    <w:rsid w:val="002D13F7"/>
    <w:rsid w:val="002F15D1"/>
    <w:rsid w:val="002F4214"/>
    <w:rsid w:val="0031797F"/>
    <w:rsid w:val="00372795"/>
    <w:rsid w:val="003A573B"/>
    <w:rsid w:val="003F7773"/>
    <w:rsid w:val="00410C82"/>
    <w:rsid w:val="0044220F"/>
    <w:rsid w:val="00445203"/>
    <w:rsid w:val="00492E00"/>
    <w:rsid w:val="004A4E63"/>
    <w:rsid w:val="004E0CDB"/>
    <w:rsid w:val="00514B1D"/>
    <w:rsid w:val="00567FB2"/>
    <w:rsid w:val="005873CA"/>
    <w:rsid w:val="00590F53"/>
    <w:rsid w:val="005B4AE5"/>
    <w:rsid w:val="005D2817"/>
    <w:rsid w:val="005E20DA"/>
    <w:rsid w:val="005F4900"/>
    <w:rsid w:val="0060565E"/>
    <w:rsid w:val="00607ECF"/>
    <w:rsid w:val="006429E0"/>
    <w:rsid w:val="00684F81"/>
    <w:rsid w:val="006B4138"/>
    <w:rsid w:val="00733089"/>
    <w:rsid w:val="007902CB"/>
    <w:rsid w:val="007A22E6"/>
    <w:rsid w:val="007C44B5"/>
    <w:rsid w:val="00833B90"/>
    <w:rsid w:val="00897D43"/>
    <w:rsid w:val="008B0931"/>
    <w:rsid w:val="008E540A"/>
    <w:rsid w:val="00AF7843"/>
    <w:rsid w:val="00B87B9A"/>
    <w:rsid w:val="00D000C7"/>
    <w:rsid w:val="00D01996"/>
    <w:rsid w:val="00D17238"/>
    <w:rsid w:val="00D17A3A"/>
    <w:rsid w:val="00D404C1"/>
    <w:rsid w:val="00D6037A"/>
    <w:rsid w:val="00DC1154"/>
    <w:rsid w:val="00DE609F"/>
    <w:rsid w:val="00E34AE8"/>
    <w:rsid w:val="00E56890"/>
    <w:rsid w:val="00E7238B"/>
    <w:rsid w:val="00EB63E7"/>
    <w:rsid w:val="00EE4435"/>
    <w:rsid w:val="00F740AD"/>
    <w:rsid w:val="00FE10FE"/>
    <w:rsid w:val="00FE5AED"/>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3872</Characters>
  <Application>Microsoft Macintosh Word</Application>
  <DocSecurity>0</DocSecurity>
  <Lines>32</Lines>
  <Paragraphs>7</Paragraphs>
  <ScaleCrop>false</ScaleCrop>
  <Company>Michigan State University</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Heath</dc:creator>
  <cp:keywords/>
  <cp:lastModifiedBy>Amy Heath</cp:lastModifiedBy>
  <cp:revision>2</cp:revision>
  <dcterms:created xsi:type="dcterms:W3CDTF">2011-01-13T15:55:00Z</dcterms:created>
  <dcterms:modified xsi:type="dcterms:W3CDTF">2011-01-13T15:55:00Z</dcterms:modified>
</cp:coreProperties>
</file>